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B1" w:rsidRDefault="00D1138B">
      <w:pPr>
        <w:pStyle w:val="Default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PAVEL MÁRA</w:t>
      </w:r>
    </w:p>
    <w:p w:rsidR="006730B1" w:rsidRDefault="006730B1">
      <w:pPr>
        <w:pStyle w:val="Default"/>
        <w:rPr>
          <w:rFonts w:ascii="Arial" w:hAnsi="Arial" w:cs="Arial"/>
          <w:b/>
          <w:bCs/>
          <w:color w:val="00000A"/>
        </w:rPr>
      </w:pPr>
    </w:p>
    <w:p w:rsidR="006730B1" w:rsidRDefault="00D1138B">
      <w:pPr>
        <w:pStyle w:val="Default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A"/>
          <w:sz w:val="28"/>
          <w:szCs w:val="28"/>
        </w:rPr>
        <w:t>born</w:t>
      </w:r>
      <w:proofErr w:type="spellEnd"/>
      <w:r>
        <w:rPr>
          <w:rFonts w:ascii="Arial" w:hAnsi="Arial" w:cs="Arial"/>
          <w:color w:val="00000A"/>
          <w:sz w:val="28"/>
          <w:szCs w:val="28"/>
        </w:rPr>
        <w:t xml:space="preserve"> in Prague in 1951)</w:t>
      </w:r>
    </w:p>
    <w:p w:rsidR="006730B1" w:rsidRDefault="006730B1">
      <w:pPr>
        <w:pStyle w:val="Default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6730B1" w:rsidRDefault="00D1138B">
      <w:pPr>
        <w:pStyle w:val="Default"/>
        <w:rPr>
          <w:sz w:val="28"/>
          <w:szCs w:val="28"/>
        </w:rPr>
      </w:pPr>
      <w:proofErr w:type="spellStart"/>
      <w:r>
        <w:rPr>
          <w:rFonts w:ascii="Arial" w:hAnsi="Arial" w:cs="Arial"/>
          <w:color w:val="00000A"/>
          <w:sz w:val="28"/>
          <w:szCs w:val="28"/>
        </w:rPr>
        <w:t>Training</w:t>
      </w:r>
      <w:proofErr w:type="spellEnd"/>
      <w:r>
        <w:rPr>
          <w:rFonts w:ascii="Arial" w:hAnsi="Arial" w:cs="Arial"/>
          <w:color w:val="00000A"/>
          <w:sz w:val="28"/>
          <w:szCs w:val="28"/>
        </w:rPr>
        <w:t xml:space="preserve"> </w:t>
      </w:r>
    </w:p>
    <w:p w:rsidR="006730B1" w:rsidRDefault="006730B1">
      <w:pPr>
        <w:pStyle w:val="Default"/>
        <w:rPr>
          <w:rFonts w:ascii="Arial" w:hAnsi="Arial" w:cs="Arial"/>
          <w:color w:val="00000A"/>
        </w:rPr>
      </w:pP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1971–77, </w:t>
      </w:r>
      <w:proofErr w:type="spellStart"/>
      <w:r>
        <w:rPr>
          <w:rFonts w:ascii="Arial" w:hAnsi="Arial" w:cs="Arial"/>
          <w:sz w:val="28"/>
          <w:szCs w:val="28"/>
        </w:rPr>
        <w:t>Cinema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Television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Camera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Film and TV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Academy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Performing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Arts</w:t>
      </w:r>
      <w:proofErr w:type="spellEnd"/>
      <w:r>
        <w:rPr>
          <w:rFonts w:ascii="Arial" w:hAnsi="Arial" w:cs="Arial"/>
          <w:sz w:val="28"/>
          <w:szCs w:val="28"/>
        </w:rPr>
        <w:t xml:space="preserve"> (FAMU)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1977–80, Art </w:t>
      </w:r>
      <w:proofErr w:type="spellStart"/>
      <w:r>
        <w:rPr>
          <w:rFonts w:ascii="Arial" w:hAnsi="Arial" w:cs="Arial"/>
          <w:sz w:val="28"/>
          <w:szCs w:val="28"/>
        </w:rPr>
        <w:t>Photography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Film and TV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Academy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Performing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Arts</w:t>
      </w:r>
      <w:proofErr w:type="spellEnd"/>
      <w:r>
        <w:rPr>
          <w:rFonts w:ascii="Arial" w:hAnsi="Arial" w:cs="Arial"/>
          <w:sz w:val="28"/>
          <w:szCs w:val="28"/>
        </w:rPr>
        <w:t xml:space="preserve"> (FAMU) </w:t>
      </w:r>
    </w:p>
    <w:p w:rsidR="006730B1" w:rsidRDefault="006730B1">
      <w:pPr>
        <w:pStyle w:val="Default"/>
        <w:rPr>
          <w:rFonts w:ascii="Arial" w:hAnsi="Arial" w:cs="Arial"/>
          <w:color w:val="00000A"/>
          <w:sz w:val="28"/>
          <w:szCs w:val="28"/>
        </w:rPr>
      </w:pPr>
    </w:p>
    <w:p w:rsidR="006730B1" w:rsidRDefault="00D1138B">
      <w:pPr>
        <w:pStyle w:val="Default"/>
        <w:rPr>
          <w:sz w:val="28"/>
          <w:szCs w:val="28"/>
        </w:rPr>
      </w:pPr>
      <w:proofErr w:type="spellStart"/>
      <w:r>
        <w:rPr>
          <w:rFonts w:ascii="Arial" w:hAnsi="Arial" w:cs="Arial"/>
          <w:color w:val="00000A"/>
          <w:sz w:val="28"/>
          <w:szCs w:val="28"/>
        </w:rPr>
        <w:t>Exhibitions</w:t>
      </w:r>
      <w:proofErr w:type="spellEnd"/>
      <w:r>
        <w:rPr>
          <w:rFonts w:ascii="Arial" w:hAnsi="Arial" w:cs="Arial"/>
          <w:color w:val="00000A"/>
          <w:sz w:val="28"/>
          <w:szCs w:val="28"/>
        </w:rPr>
        <w:t xml:space="preserve"> (a</w:t>
      </w:r>
      <w:r>
        <w:rPr>
          <w:rFonts w:ascii="Arial" w:hAnsi="Arial" w:cs="Arial"/>
          <w:color w:val="00000A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A"/>
          <w:sz w:val="28"/>
          <w:szCs w:val="28"/>
        </w:rPr>
        <w:t>selection</w:t>
      </w:r>
      <w:proofErr w:type="spellEnd"/>
      <w:r>
        <w:rPr>
          <w:rFonts w:ascii="Arial" w:hAnsi="Arial" w:cs="Arial"/>
          <w:color w:val="00000A"/>
          <w:sz w:val="28"/>
          <w:szCs w:val="28"/>
        </w:rPr>
        <w:t>)</w:t>
      </w:r>
    </w:p>
    <w:p w:rsidR="006730B1" w:rsidRDefault="006730B1">
      <w:pPr>
        <w:pStyle w:val="Default"/>
        <w:rPr>
          <w:rFonts w:ascii="Arial" w:hAnsi="Arial" w:cs="Arial"/>
          <w:b/>
          <w:bCs/>
          <w:color w:val="00000A"/>
        </w:rPr>
      </w:pPr>
    </w:p>
    <w:p w:rsidR="006730B1" w:rsidRDefault="00D1138B">
      <w:pPr>
        <w:jc w:val="both"/>
      </w:pPr>
      <w:r>
        <w:rPr>
          <w:rFonts w:ascii="Arial" w:hAnsi="Arial" w:cs="Arial"/>
          <w:bCs/>
          <w:sz w:val="28"/>
          <w:szCs w:val="28"/>
        </w:rPr>
        <w:t>2022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Skrze tebe vidím sebe: Dialogy o portrétu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 xml:space="preserve">I </w:t>
      </w:r>
      <w:proofErr w:type="spellStart"/>
      <w:r>
        <w:rPr>
          <w:rStyle w:val="Zdraznn"/>
          <w:rFonts w:ascii="Arial" w:hAnsi="Arial" w:cs="Arial"/>
          <w:i w:val="0"/>
          <w:color w:val="000000"/>
          <w:sz w:val="28"/>
          <w:szCs w:val="28"/>
        </w:rPr>
        <w:t>See</w:t>
      </w:r>
      <w:proofErr w:type="spellEnd"/>
      <w:r>
        <w:rPr>
          <w:rStyle w:val="Zdraznn"/>
          <w:rFonts w:ascii="Arial" w:hAnsi="Arial" w:cs="Arial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Zdraznn"/>
          <w:rFonts w:ascii="Arial" w:hAnsi="Arial" w:cs="Arial"/>
          <w:i w:val="0"/>
          <w:color w:val="000000"/>
          <w:sz w:val="28"/>
          <w:szCs w:val="28"/>
        </w:rPr>
        <w:t>Myself</w:t>
      </w:r>
      <w:proofErr w:type="spellEnd"/>
      <w:r>
        <w:rPr>
          <w:rStyle w:val="Zdraznn"/>
          <w:rFonts w:ascii="Arial" w:hAnsi="Arial" w:cs="Arial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Zdraznn"/>
          <w:rFonts w:ascii="Arial" w:hAnsi="Arial" w:cs="Arial"/>
          <w:i w:val="0"/>
          <w:color w:val="000000"/>
          <w:sz w:val="28"/>
          <w:szCs w:val="28"/>
        </w:rPr>
        <w:t>Through</w:t>
      </w:r>
      <w:proofErr w:type="spellEnd"/>
      <w:r>
        <w:rPr>
          <w:rStyle w:val="Zdraznn"/>
          <w:rFonts w:ascii="Arial" w:hAnsi="Arial" w:cs="Arial"/>
          <w:i w:val="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You: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Portrait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Dialogues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8smička, Humpolec</w:t>
      </w:r>
    </w:p>
    <w:p w:rsidR="006730B1" w:rsidRDefault="00D1138B">
      <w:pPr>
        <w:pStyle w:val="Bezmezer"/>
      </w:pPr>
      <w:r>
        <w:rPr>
          <w:rFonts w:ascii="Arial" w:hAnsi="Arial" w:cs="Arial"/>
          <w:sz w:val="28"/>
          <w:szCs w:val="28"/>
        </w:rPr>
        <w:t xml:space="preserve">2021 Pavel Mára: </w:t>
      </w:r>
      <w:proofErr w:type="spellStart"/>
      <w:r>
        <w:rPr>
          <w:rFonts w:ascii="Arial" w:hAnsi="Arial" w:cs="Arial"/>
          <w:sz w:val="28"/>
          <w:szCs w:val="28"/>
        </w:rPr>
        <w:t>Reversible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Podlasie</w:t>
      </w:r>
      <w:proofErr w:type="spellEnd"/>
      <w:r>
        <w:rPr>
          <w:rFonts w:ascii="Arial" w:hAnsi="Arial" w:cs="Arial"/>
          <w:sz w:val="28"/>
          <w:szCs w:val="28"/>
        </w:rPr>
        <w:t xml:space="preserve"> Opera and </w:t>
      </w:r>
      <w:proofErr w:type="spellStart"/>
      <w:r>
        <w:rPr>
          <w:rFonts w:ascii="Arial" w:hAnsi="Arial" w:cs="Arial"/>
          <w:sz w:val="28"/>
          <w:szCs w:val="28"/>
        </w:rPr>
        <w:t>Philharmonie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European</w:t>
      </w:r>
      <w:proofErr w:type="spellEnd"/>
      <w:r>
        <w:rPr>
          <w:rFonts w:ascii="Arial" w:hAnsi="Arial" w:cs="Arial"/>
          <w:sz w:val="28"/>
          <w:szCs w:val="28"/>
        </w:rPr>
        <w:t xml:space="preserve"> Art Centre, </w:t>
      </w:r>
      <w:proofErr w:type="spellStart"/>
      <w:r>
        <w:rPr>
          <w:rFonts w:ascii="Arial" w:hAnsi="Arial" w:cs="Arial"/>
          <w:sz w:val="28"/>
          <w:szCs w:val="28"/>
        </w:rPr>
        <w:t>Interphoto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hyperlink r:id="rId4">
        <w:proofErr w:type="spellStart"/>
        <w:r>
          <w:rPr>
            <w:rStyle w:val="Internetovodkaz"/>
            <w:rFonts w:ascii="Arial" w:hAnsi="Arial" w:cs="Arial"/>
            <w:color w:val="000000"/>
            <w:sz w:val="28"/>
            <w:szCs w:val="28"/>
            <w:u w:val="none"/>
          </w:rPr>
          <w:t>Białystok</w:t>
        </w:r>
        <w:proofErr w:type="spellEnd"/>
      </w:hyperlink>
    </w:p>
    <w:p w:rsidR="006730B1" w:rsidRDefault="00D1138B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2020 Pavel Mára: </w:t>
      </w:r>
      <w:proofErr w:type="spellStart"/>
      <w:r>
        <w:rPr>
          <w:rFonts w:ascii="Arial" w:hAnsi="Arial" w:cs="Arial"/>
          <w:sz w:val="28"/>
          <w:szCs w:val="28"/>
        </w:rPr>
        <w:t>Site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Specific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Church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Annunciation</w:t>
      </w:r>
      <w:proofErr w:type="spellEnd"/>
      <w:r>
        <w:rPr>
          <w:rFonts w:ascii="Arial" w:hAnsi="Arial" w:cs="Arial"/>
          <w:sz w:val="28"/>
          <w:szCs w:val="28"/>
        </w:rPr>
        <w:t xml:space="preserve">, Litoměřice,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North</w:t>
      </w:r>
      <w:proofErr w:type="spellEnd"/>
      <w:r>
        <w:rPr>
          <w:rFonts w:ascii="Arial" w:hAnsi="Arial" w:cs="Arial"/>
          <w:sz w:val="28"/>
          <w:szCs w:val="28"/>
        </w:rPr>
        <w:t xml:space="preserve"> Bohemian </w:t>
      </w:r>
      <w:proofErr w:type="spellStart"/>
      <w:r>
        <w:rPr>
          <w:rFonts w:ascii="Arial" w:hAnsi="Arial" w:cs="Arial"/>
          <w:sz w:val="28"/>
          <w:szCs w:val="28"/>
        </w:rPr>
        <w:t>Gallery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Fine </w:t>
      </w:r>
      <w:proofErr w:type="spellStart"/>
      <w:r>
        <w:rPr>
          <w:rFonts w:ascii="Arial" w:hAnsi="Arial" w:cs="Arial"/>
          <w:sz w:val="28"/>
          <w:szCs w:val="28"/>
        </w:rPr>
        <w:t>Arts</w:t>
      </w:r>
      <w:proofErr w:type="spellEnd"/>
      <w:r>
        <w:rPr>
          <w:rFonts w:ascii="Arial" w:hAnsi="Arial" w:cs="Arial"/>
          <w:sz w:val="28"/>
          <w:szCs w:val="28"/>
        </w:rPr>
        <w:t xml:space="preserve"> in Litoměřic</w:t>
      </w:r>
    </w:p>
    <w:p w:rsidR="006730B1" w:rsidRDefault="00D1138B">
      <w:pPr>
        <w:rPr>
          <w:rFonts w:ascii="Arial" w:eastAsia="Times New Roman" w:hAnsi="Arial" w:cs="Arial"/>
          <w:lang w:eastAsia="cs-CZ" w:bidi="ar-SA"/>
        </w:rPr>
      </w:pPr>
      <w:r>
        <w:rPr>
          <w:rFonts w:ascii="Arial" w:hAnsi="Arial" w:cs="Arial"/>
          <w:sz w:val="28"/>
          <w:szCs w:val="28"/>
        </w:rPr>
        <w:t>2019 Volné sdružení M v Čistírně (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M Group in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Wastewater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Treatm</w:t>
      </w:r>
      <w:r>
        <w:rPr>
          <w:rFonts w:ascii="Arial" w:hAnsi="Arial" w:cs="Arial"/>
          <w:sz w:val="28"/>
          <w:szCs w:val="28"/>
        </w:rPr>
        <w:t>ent</w:t>
      </w:r>
      <w:proofErr w:type="spellEnd"/>
      <w:r>
        <w:rPr>
          <w:rFonts w:ascii="Arial" w:hAnsi="Arial" w:cs="Arial"/>
          <w:sz w:val="28"/>
          <w:szCs w:val="28"/>
        </w:rPr>
        <w:t xml:space="preserve"> Plant),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Wastewater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Treatment</w:t>
      </w:r>
      <w:proofErr w:type="spellEnd"/>
      <w:r>
        <w:rPr>
          <w:rFonts w:ascii="Arial" w:hAnsi="Arial" w:cs="Arial"/>
          <w:sz w:val="28"/>
          <w:szCs w:val="28"/>
        </w:rPr>
        <w:t xml:space="preserve"> Plant, Prague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2018 Tělo jako znak (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Body as Sign), Czech </w:t>
      </w:r>
      <w:proofErr w:type="spellStart"/>
      <w:r>
        <w:rPr>
          <w:rFonts w:ascii="Arial" w:hAnsi="Arial" w:cs="Arial"/>
          <w:sz w:val="28"/>
          <w:szCs w:val="28"/>
        </w:rPr>
        <w:t>Photo</w:t>
      </w:r>
      <w:proofErr w:type="spellEnd"/>
      <w:r>
        <w:rPr>
          <w:rFonts w:ascii="Arial" w:hAnsi="Arial" w:cs="Arial"/>
          <w:sz w:val="28"/>
          <w:szCs w:val="28"/>
        </w:rPr>
        <w:t xml:space="preserve"> Centre, Prague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2017 Pavel Mára: 2 dny / 2 cykly (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days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series</w:t>
      </w:r>
      <w:proofErr w:type="spellEnd"/>
      <w:r>
        <w:rPr>
          <w:rFonts w:ascii="Arial" w:hAnsi="Arial" w:cs="Arial"/>
          <w:sz w:val="28"/>
          <w:szCs w:val="28"/>
        </w:rPr>
        <w:t xml:space="preserve">), Blatná </w:t>
      </w:r>
      <w:proofErr w:type="spellStart"/>
      <w:r>
        <w:rPr>
          <w:rFonts w:ascii="Arial" w:hAnsi="Arial" w:cs="Arial"/>
          <w:sz w:val="28"/>
          <w:szCs w:val="28"/>
        </w:rPr>
        <w:t>Photo</w:t>
      </w:r>
      <w:proofErr w:type="spellEnd"/>
      <w:r>
        <w:rPr>
          <w:rFonts w:ascii="Arial" w:hAnsi="Arial" w:cs="Arial"/>
          <w:sz w:val="28"/>
          <w:szCs w:val="28"/>
        </w:rPr>
        <w:t xml:space="preserve"> Festival,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Palace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Castle</w:t>
      </w:r>
      <w:proofErr w:type="spellEnd"/>
      <w:r>
        <w:rPr>
          <w:rFonts w:ascii="Arial" w:hAnsi="Arial" w:cs="Arial"/>
          <w:sz w:val="28"/>
          <w:szCs w:val="28"/>
        </w:rPr>
        <w:t xml:space="preserve"> Blatná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2016 At </w:t>
      </w:r>
      <w:proofErr w:type="spellStart"/>
      <w:r>
        <w:rPr>
          <w:rFonts w:ascii="Arial" w:hAnsi="Arial" w:cs="Arial"/>
          <w:sz w:val="28"/>
          <w:szCs w:val="28"/>
        </w:rPr>
        <w:t>First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Sight</w:t>
      </w:r>
      <w:proofErr w:type="spellEnd"/>
      <w:r>
        <w:rPr>
          <w:rFonts w:ascii="Arial" w:hAnsi="Arial" w:cs="Arial"/>
          <w:sz w:val="28"/>
          <w:szCs w:val="28"/>
        </w:rPr>
        <w:t xml:space="preserve">: A </w:t>
      </w:r>
      <w:proofErr w:type="spellStart"/>
      <w:r>
        <w:rPr>
          <w:rFonts w:ascii="Arial" w:hAnsi="Arial" w:cs="Arial"/>
          <w:sz w:val="28"/>
          <w:szCs w:val="28"/>
        </w:rPr>
        <w:t>Select</w:t>
      </w:r>
      <w:r>
        <w:rPr>
          <w:rFonts w:ascii="Arial" w:hAnsi="Arial" w:cs="Arial"/>
          <w:sz w:val="28"/>
          <w:szCs w:val="28"/>
        </w:rPr>
        <w:t>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Czech </w:t>
      </w:r>
      <w:proofErr w:type="spellStart"/>
      <w:r>
        <w:rPr>
          <w:rFonts w:ascii="Arial" w:hAnsi="Arial" w:cs="Arial"/>
          <w:sz w:val="28"/>
          <w:szCs w:val="28"/>
        </w:rPr>
        <w:t>Photography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20th and 21st </w:t>
      </w:r>
      <w:proofErr w:type="spellStart"/>
      <w:r>
        <w:rPr>
          <w:rFonts w:ascii="Arial" w:hAnsi="Arial" w:cs="Arial"/>
          <w:sz w:val="28"/>
          <w:szCs w:val="28"/>
        </w:rPr>
        <w:t>Centuries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Intimate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Circle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Contemporary</w:t>
      </w:r>
      <w:proofErr w:type="spellEnd"/>
      <w:r>
        <w:rPr>
          <w:rFonts w:ascii="Arial" w:hAnsi="Arial" w:cs="Arial"/>
          <w:sz w:val="28"/>
          <w:szCs w:val="28"/>
        </w:rPr>
        <w:t xml:space="preserve"> Czech </w:t>
      </w:r>
      <w:proofErr w:type="spellStart"/>
      <w:r>
        <w:rPr>
          <w:rFonts w:ascii="Arial" w:hAnsi="Arial" w:cs="Arial"/>
          <w:sz w:val="28"/>
          <w:szCs w:val="28"/>
        </w:rPr>
        <w:t>Photography</w:t>
      </w:r>
      <w:proofErr w:type="spellEnd"/>
      <w:r>
        <w:rPr>
          <w:rFonts w:ascii="Arial" w:hAnsi="Arial" w:cs="Arial"/>
          <w:sz w:val="28"/>
          <w:szCs w:val="28"/>
        </w:rPr>
        <w:t xml:space="preserve">, Museum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Opolian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Silesia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Opole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2016 Pavel Mára: Corpus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., Dům umění (Art Centre), Opava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2016 Pavel Mára: Tváře (</w:t>
      </w:r>
      <w:proofErr w:type="spellStart"/>
      <w:r>
        <w:rPr>
          <w:rFonts w:ascii="Arial" w:hAnsi="Arial" w:cs="Arial"/>
          <w:sz w:val="28"/>
          <w:szCs w:val="28"/>
        </w:rPr>
        <w:t>Faces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  <w:proofErr w:type="spellStart"/>
      <w:r>
        <w:rPr>
          <w:rFonts w:ascii="Arial" w:hAnsi="Arial" w:cs="Arial"/>
          <w:sz w:val="28"/>
          <w:szCs w:val="28"/>
        </w:rPr>
        <w:t>Days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Photog</w:t>
      </w:r>
      <w:r>
        <w:rPr>
          <w:rFonts w:ascii="Arial" w:hAnsi="Arial" w:cs="Arial"/>
          <w:sz w:val="28"/>
          <w:szCs w:val="28"/>
        </w:rPr>
        <w:t>raphy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Synagogue</w:t>
      </w:r>
      <w:proofErr w:type="spellEnd"/>
      <w:r>
        <w:rPr>
          <w:rFonts w:ascii="Arial" w:hAnsi="Arial" w:cs="Arial"/>
          <w:sz w:val="28"/>
          <w:szCs w:val="28"/>
        </w:rPr>
        <w:t xml:space="preserve">, Levice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2016 Pavel Mára: Mater, Festival </w:t>
      </w:r>
      <w:proofErr w:type="spellStart"/>
      <w:r>
        <w:rPr>
          <w:rFonts w:ascii="Arial" w:hAnsi="Arial" w:cs="Arial"/>
          <w:sz w:val="28"/>
          <w:szCs w:val="28"/>
        </w:rPr>
        <w:t>Fovember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Synagogue</w:t>
      </w:r>
      <w:proofErr w:type="spellEnd"/>
      <w:r>
        <w:rPr>
          <w:rFonts w:ascii="Arial" w:hAnsi="Arial" w:cs="Arial"/>
          <w:sz w:val="28"/>
          <w:szCs w:val="28"/>
        </w:rPr>
        <w:t xml:space="preserve">, Košice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2016 Přesahy fotografie (</w:t>
      </w:r>
      <w:proofErr w:type="spellStart"/>
      <w:r>
        <w:rPr>
          <w:rFonts w:ascii="Arial" w:hAnsi="Arial" w:cs="Arial"/>
          <w:sz w:val="28"/>
          <w:szCs w:val="28"/>
        </w:rPr>
        <w:t>Photographic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Overlaps</w:t>
      </w:r>
      <w:proofErr w:type="spellEnd"/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North</w:t>
      </w:r>
      <w:proofErr w:type="spellEnd"/>
      <w:r>
        <w:rPr>
          <w:rFonts w:ascii="Arial" w:hAnsi="Arial" w:cs="Arial"/>
          <w:sz w:val="28"/>
          <w:szCs w:val="28"/>
        </w:rPr>
        <w:t xml:space="preserve"> Bohemian Museum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Fine </w:t>
      </w:r>
      <w:proofErr w:type="spellStart"/>
      <w:r>
        <w:rPr>
          <w:rFonts w:ascii="Arial" w:hAnsi="Arial" w:cs="Arial"/>
          <w:sz w:val="28"/>
          <w:szCs w:val="28"/>
        </w:rPr>
        <w:t>Arts</w:t>
      </w:r>
      <w:proofErr w:type="spellEnd"/>
      <w:r>
        <w:rPr>
          <w:rFonts w:ascii="Arial" w:hAnsi="Arial" w:cs="Arial"/>
          <w:sz w:val="28"/>
          <w:szCs w:val="28"/>
        </w:rPr>
        <w:t xml:space="preserve">, Litoměřice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2015 Pavel Mára: </w:t>
      </w:r>
      <w:proofErr w:type="spellStart"/>
      <w:r>
        <w:rPr>
          <w:rFonts w:ascii="Arial" w:hAnsi="Arial" w:cs="Arial"/>
          <w:sz w:val="28"/>
          <w:szCs w:val="28"/>
        </w:rPr>
        <w:t>Retrospective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Town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Town</w:t>
      </w:r>
      <w:proofErr w:type="spellEnd"/>
      <w:r>
        <w:rPr>
          <w:rFonts w:ascii="Arial" w:hAnsi="Arial" w:cs="Arial"/>
          <w:sz w:val="28"/>
          <w:szCs w:val="28"/>
        </w:rPr>
        <w:t xml:space="preserve">, Prague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2015</w:t>
      </w:r>
      <w:r>
        <w:rPr>
          <w:rFonts w:ascii="Arial" w:hAnsi="Arial" w:cs="Arial"/>
          <w:sz w:val="28"/>
          <w:szCs w:val="28"/>
        </w:rPr>
        <w:t xml:space="preserve"> Pavel Mára: Tváře (</w:t>
      </w:r>
      <w:proofErr w:type="spellStart"/>
      <w:r>
        <w:rPr>
          <w:rFonts w:ascii="Arial" w:hAnsi="Arial" w:cs="Arial"/>
          <w:sz w:val="28"/>
          <w:szCs w:val="28"/>
        </w:rPr>
        <w:t>Faces</w:t>
      </w:r>
      <w:proofErr w:type="spellEnd"/>
      <w:r>
        <w:rPr>
          <w:rFonts w:ascii="Arial" w:hAnsi="Arial" w:cs="Arial"/>
          <w:sz w:val="28"/>
          <w:szCs w:val="28"/>
        </w:rPr>
        <w:t xml:space="preserve">), New </w:t>
      </w:r>
      <w:proofErr w:type="spellStart"/>
      <w:r>
        <w:rPr>
          <w:rFonts w:ascii="Arial" w:hAnsi="Arial" w:cs="Arial"/>
          <w:sz w:val="28"/>
          <w:szCs w:val="28"/>
        </w:rPr>
        <w:t>Synagogue</w:t>
      </w:r>
      <w:proofErr w:type="spellEnd"/>
      <w:r>
        <w:rPr>
          <w:rFonts w:ascii="Arial" w:hAnsi="Arial" w:cs="Arial"/>
          <w:sz w:val="28"/>
          <w:szCs w:val="28"/>
        </w:rPr>
        <w:t xml:space="preserve"> in Libeň, Prague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2015 </w:t>
      </w:r>
      <w:proofErr w:type="spellStart"/>
      <w:r>
        <w:rPr>
          <w:rFonts w:ascii="Arial" w:hAnsi="Arial" w:cs="Arial"/>
          <w:sz w:val="28"/>
          <w:szCs w:val="28"/>
        </w:rPr>
        <w:t>Landskrona</w:t>
      </w:r>
      <w:proofErr w:type="spellEnd"/>
      <w:r>
        <w:rPr>
          <w:rFonts w:ascii="Arial" w:hAnsi="Arial" w:cs="Arial"/>
          <w:sz w:val="28"/>
          <w:szCs w:val="28"/>
        </w:rPr>
        <w:t xml:space="preserve"> Foto </w:t>
      </w:r>
      <w:proofErr w:type="spellStart"/>
      <w:r>
        <w:rPr>
          <w:rFonts w:ascii="Arial" w:hAnsi="Arial" w:cs="Arial"/>
          <w:sz w:val="28"/>
          <w:szCs w:val="28"/>
        </w:rPr>
        <w:t>View</w:t>
      </w:r>
      <w:proofErr w:type="spellEnd"/>
      <w:r>
        <w:rPr>
          <w:rFonts w:ascii="Arial" w:hAnsi="Arial" w:cs="Arial"/>
          <w:sz w:val="28"/>
          <w:szCs w:val="28"/>
        </w:rPr>
        <w:t xml:space="preserve">: Czech Republic, </w:t>
      </w:r>
      <w:proofErr w:type="spellStart"/>
      <w:r>
        <w:rPr>
          <w:rFonts w:ascii="Arial" w:hAnsi="Arial" w:cs="Arial"/>
          <w:sz w:val="28"/>
          <w:szCs w:val="28"/>
        </w:rPr>
        <w:t>Landskrona</w:t>
      </w:r>
      <w:proofErr w:type="spellEnd"/>
      <w:r>
        <w:rPr>
          <w:rFonts w:ascii="Arial" w:hAnsi="Arial" w:cs="Arial"/>
          <w:sz w:val="28"/>
          <w:szCs w:val="28"/>
        </w:rPr>
        <w:t xml:space="preserve"> Museum, </w:t>
      </w:r>
      <w:proofErr w:type="spellStart"/>
      <w:r>
        <w:rPr>
          <w:rFonts w:ascii="Arial" w:hAnsi="Arial" w:cs="Arial"/>
          <w:sz w:val="28"/>
          <w:szCs w:val="28"/>
        </w:rPr>
        <w:t>Landskrona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2013 Pavel Mára. </w:t>
      </w:r>
      <w:proofErr w:type="spellStart"/>
      <w:r>
        <w:rPr>
          <w:rFonts w:ascii="Arial" w:hAnsi="Arial" w:cs="Arial"/>
          <w:sz w:val="28"/>
          <w:szCs w:val="28"/>
        </w:rPr>
        <w:t>Corps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accords</w:t>
      </w:r>
      <w:proofErr w:type="spellEnd"/>
      <w:r>
        <w:rPr>
          <w:rFonts w:ascii="Arial" w:hAnsi="Arial" w:cs="Arial"/>
          <w:sz w:val="28"/>
          <w:szCs w:val="28"/>
        </w:rPr>
        <w:t xml:space="preserve">, Galerie </w:t>
      </w:r>
      <w:proofErr w:type="spellStart"/>
      <w:r>
        <w:rPr>
          <w:rFonts w:ascii="Arial" w:hAnsi="Arial" w:cs="Arial"/>
          <w:sz w:val="28"/>
          <w:szCs w:val="28"/>
        </w:rPr>
        <w:t>Délire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formation</w:t>
      </w:r>
      <w:proofErr w:type="spellEnd"/>
      <w:r>
        <w:rPr>
          <w:rFonts w:ascii="Arial" w:hAnsi="Arial" w:cs="Arial"/>
          <w:sz w:val="28"/>
          <w:szCs w:val="28"/>
        </w:rPr>
        <w:t xml:space="preserve">, Paris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2013 Pavel Mára: </w:t>
      </w:r>
      <w:proofErr w:type="spellStart"/>
      <w:r>
        <w:rPr>
          <w:rFonts w:ascii="Arial" w:hAnsi="Arial" w:cs="Arial"/>
          <w:sz w:val="28"/>
          <w:szCs w:val="28"/>
        </w:rPr>
        <w:t>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corps</w:t>
      </w:r>
      <w:proofErr w:type="spellEnd"/>
      <w:r>
        <w:rPr>
          <w:rFonts w:ascii="Arial" w:hAnsi="Arial" w:cs="Arial"/>
          <w:sz w:val="28"/>
          <w:szCs w:val="28"/>
        </w:rPr>
        <w:t xml:space="preserve"> objet, Centre </w:t>
      </w:r>
      <w:proofErr w:type="spellStart"/>
      <w:r>
        <w:rPr>
          <w:rFonts w:ascii="Arial" w:hAnsi="Arial" w:cs="Arial"/>
          <w:sz w:val="28"/>
          <w:szCs w:val="28"/>
        </w:rPr>
        <w:t>tchèque</w:t>
      </w:r>
      <w:proofErr w:type="spellEnd"/>
      <w:r>
        <w:rPr>
          <w:rFonts w:ascii="Arial" w:hAnsi="Arial" w:cs="Arial"/>
          <w:sz w:val="28"/>
          <w:szCs w:val="28"/>
        </w:rPr>
        <w:t>, Paris</w:t>
      </w:r>
      <w:r>
        <w:rPr>
          <w:rFonts w:ascii="Arial" w:hAnsi="Arial" w:cs="Arial"/>
          <w:sz w:val="28"/>
          <w:szCs w:val="28"/>
        </w:rPr>
        <w:t xml:space="preserve">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2013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Intimate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Circle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Contemporary</w:t>
      </w:r>
      <w:proofErr w:type="spellEnd"/>
      <w:r>
        <w:rPr>
          <w:rFonts w:ascii="Arial" w:hAnsi="Arial" w:cs="Arial"/>
          <w:sz w:val="28"/>
          <w:szCs w:val="28"/>
        </w:rPr>
        <w:t xml:space="preserve"> Czech </w:t>
      </w:r>
      <w:proofErr w:type="spellStart"/>
      <w:r>
        <w:rPr>
          <w:rFonts w:ascii="Arial" w:hAnsi="Arial" w:cs="Arial"/>
          <w:sz w:val="28"/>
          <w:szCs w:val="28"/>
        </w:rPr>
        <w:t>Photography</w:t>
      </w:r>
      <w:proofErr w:type="spellEnd"/>
      <w:r>
        <w:rPr>
          <w:rFonts w:ascii="Arial" w:hAnsi="Arial" w:cs="Arial"/>
          <w:sz w:val="28"/>
          <w:szCs w:val="28"/>
        </w:rPr>
        <w:t xml:space="preserve">, Prague City </w:t>
      </w:r>
      <w:proofErr w:type="spellStart"/>
      <w:r>
        <w:rPr>
          <w:rFonts w:ascii="Arial" w:hAnsi="Arial" w:cs="Arial"/>
          <w:sz w:val="28"/>
          <w:szCs w:val="28"/>
        </w:rPr>
        <w:t>Gallery</w:t>
      </w:r>
      <w:proofErr w:type="spellEnd"/>
      <w:r>
        <w:rPr>
          <w:rFonts w:ascii="Arial" w:hAnsi="Arial" w:cs="Arial"/>
          <w:sz w:val="28"/>
          <w:szCs w:val="28"/>
        </w:rPr>
        <w:t xml:space="preserve">, Prague </w:t>
      </w:r>
    </w:p>
    <w:p w:rsidR="006730B1" w:rsidRDefault="00D1138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730B1" w:rsidRDefault="00D1138B">
      <w:pPr>
        <w:pStyle w:val="Default"/>
      </w:pPr>
      <w:hyperlink r:id="rId5">
        <w:r>
          <w:rPr>
            <w:rStyle w:val="Internetovodkaz"/>
            <w:rFonts w:ascii="Arial" w:hAnsi="Arial" w:cs="Arial"/>
            <w:color w:val="000000"/>
            <w:sz w:val="28"/>
            <w:szCs w:val="28"/>
            <w:u w:val="none"/>
          </w:rPr>
          <w:t>www.pavelmara.cz</w:t>
        </w:r>
      </w:hyperlink>
    </w:p>
    <w:p w:rsidR="006730B1" w:rsidRDefault="00D1138B">
      <w:pPr>
        <w:pStyle w:val="Default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sz w:val="28"/>
          <w:szCs w:val="28"/>
        </w:rPr>
        <w:t>pavel.mara@seznam.cz</w:t>
      </w:r>
    </w:p>
    <w:p w:rsidR="006730B1" w:rsidRDefault="006730B1">
      <w:pPr>
        <w:pStyle w:val="Default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6730B1" w:rsidRDefault="006730B1">
      <w:pPr>
        <w:pStyle w:val="Default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6730B1" w:rsidRDefault="006730B1">
      <w:pPr>
        <w:pStyle w:val="Default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6730B1" w:rsidRDefault="006730B1">
      <w:pPr>
        <w:pStyle w:val="Default"/>
        <w:rPr>
          <w:sz w:val="28"/>
          <w:szCs w:val="28"/>
        </w:rPr>
      </w:pPr>
    </w:p>
    <w:sectPr w:rsidR="006730B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APG G+ Botanika Mono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1"/>
    <w:rsid w:val="006730B1"/>
    <w:rsid w:val="00D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9469"/>
  <w15:docId w15:val="{01A440EE-EF17-4EBB-B9A0-985E1A3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D0F"/>
    <w:pPr>
      <w:widowControl w:val="0"/>
      <w:suppressAutoHyphens/>
      <w:spacing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35D0F"/>
    <w:rPr>
      <w:color w:val="0563C1" w:themeColor="hyperlink"/>
      <w:u w:val="single"/>
    </w:rPr>
  </w:style>
  <w:style w:type="character" w:styleId="Zdraznn">
    <w:name w:val="Emphasis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sid w:val="00C35D0F"/>
    <w:pPr>
      <w:spacing w:line="240" w:lineRule="auto"/>
    </w:pPr>
    <w:rPr>
      <w:rFonts w:ascii="ELAPG G+ Botanika Mono" w:eastAsia="Calibri" w:hAnsi="ELAPG G+ Botanika Mono" w:cs="ELAPG G+ Botanika Mono"/>
      <w:color w:val="000000"/>
      <w:sz w:val="24"/>
      <w:szCs w:val="24"/>
    </w:rPr>
  </w:style>
  <w:style w:type="paragraph" w:styleId="Bezmezer">
    <w:name w:val="No Spacing"/>
    <w:qFormat/>
    <w:rsid w:val="00C35D0F"/>
    <w:pPr>
      <w:spacing w:line="240" w:lineRule="auto"/>
    </w:pPr>
    <w:rPr>
      <w:sz w:val="24"/>
    </w:rPr>
  </w:style>
  <w:style w:type="paragraph" w:styleId="Normlnweb">
    <w:name w:val="Normal (Web)"/>
    <w:basedOn w:val="Normln"/>
    <w:uiPriority w:val="99"/>
    <w:unhideWhenUsed/>
    <w:qFormat/>
    <w:rsid w:val="0082657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elmara.cz/" TargetMode="External"/><Relationship Id="rId4" Type="http://schemas.openxmlformats.org/officeDocument/2006/relationships/hyperlink" Target="https://www.interphoto.p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dcterms:created xsi:type="dcterms:W3CDTF">2021-02-23T07:45:00Z</dcterms:created>
  <dcterms:modified xsi:type="dcterms:W3CDTF">2022-03-11T10:24:00Z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